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C5" w:rsidRPr="00D066C5" w:rsidRDefault="00D066C5" w:rsidP="00D066C5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D066C5">
        <w:rPr>
          <w:rFonts w:ascii="標楷體" w:eastAsia="標楷體" w:hAnsi="標楷體"/>
          <w:b/>
          <w:sz w:val="32"/>
          <w:szCs w:val="32"/>
        </w:rPr>
        <w:t>藥委會藥品審查收費標準</w:t>
      </w:r>
    </w:p>
    <w:p w:rsidR="00D066C5" w:rsidRDefault="00D066C5">
      <w:pPr>
        <w:rPr>
          <w:rFonts w:hint="eastAsia"/>
        </w:rPr>
      </w:pPr>
    </w:p>
    <w:p w:rsidR="00D066C5" w:rsidRDefault="00D066C5">
      <w:pPr>
        <w:rPr>
          <w:rFonts w:hint="eastAsia"/>
        </w:rPr>
      </w:pPr>
    </w:p>
    <w:p w:rsidR="00D02808" w:rsidRPr="00D066C5" w:rsidRDefault="00D066C5" w:rsidP="00D066C5">
      <w:pPr>
        <w:ind w:firstLineChars="150" w:firstLine="360"/>
        <w:rPr>
          <w:rFonts w:ascii="標楷體" w:eastAsia="標楷體" w:hAnsi="標楷體" w:hint="eastAsia"/>
        </w:rPr>
      </w:pPr>
      <w:r w:rsidRPr="00D066C5">
        <w:rPr>
          <w:rFonts w:ascii="標楷體" w:eastAsia="標楷體" w:hAnsi="標楷體"/>
        </w:rPr>
        <w:t xml:space="preserve">以下收費方式經第 </w:t>
      </w:r>
      <w:r>
        <w:rPr>
          <w:rFonts w:ascii="標楷體" w:eastAsia="標楷體" w:hAnsi="標楷體" w:hint="eastAsia"/>
        </w:rPr>
        <w:t>150</w:t>
      </w:r>
      <w:r w:rsidRPr="00D066C5">
        <w:rPr>
          <w:rFonts w:ascii="標楷體" w:eastAsia="標楷體" w:hAnsi="標楷體"/>
        </w:rPr>
        <w:t xml:space="preserve"> 次醫務會議通過（10</w:t>
      </w:r>
      <w:r>
        <w:rPr>
          <w:rFonts w:ascii="標楷體" w:eastAsia="標楷體" w:hAnsi="標楷體" w:hint="eastAsia"/>
        </w:rPr>
        <w:t>7</w:t>
      </w:r>
      <w:r w:rsidRPr="00D066C5">
        <w:rPr>
          <w:rFonts w:ascii="標楷體" w:eastAsia="標楷體" w:hAnsi="標楷體"/>
        </w:rPr>
        <w:t>.0</w:t>
      </w:r>
      <w:r>
        <w:rPr>
          <w:rFonts w:ascii="標楷體" w:eastAsia="標楷體" w:hAnsi="標楷體" w:hint="eastAsia"/>
        </w:rPr>
        <w:t>3</w:t>
      </w:r>
      <w:r w:rsidRPr="00D066C5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21</w:t>
      </w:r>
      <w:r w:rsidRPr="00D066C5">
        <w:rPr>
          <w:rFonts w:ascii="標楷體" w:eastAsia="標楷體" w:hAnsi="標楷體"/>
        </w:rPr>
        <w:t>）。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3"/>
        <w:gridCol w:w="3879"/>
      </w:tblGrid>
      <w:tr w:rsidR="00D066C5" w:rsidRPr="00E81880" w:rsidTr="006C4E62">
        <w:trPr>
          <w:trHeight w:val="360"/>
        </w:trPr>
        <w:tc>
          <w:tcPr>
            <w:tcW w:w="3443" w:type="dxa"/>
            <w:vAlign w:val="center"/>
          </w:tcPr>
          <w:p w:rsidR="00D066C5" w:rsidRPr="00E81880" w:rsidRDefault="00D066C5" w:rsidP="006C4E62">
            <w:pPr>
              <w:pStyle w:val="Default"/>
              <w:rPr>
                <w:sz w:val="28"/>
                <w:szCs w:val="28"/>
              </w:rPr>
            </w:pPr>
            <w:r w:rsidRPr="00E81880">
              <w:rPr>
                <w:rFonts w:hint="eastAsia"/>
                <w:sz w:val="28"/>
                <w:szCs w:val="28"/>
              </w:rPr>
              <w:t>項目</w:t>
            </w:r>
            <w:r w:rsidRPr="00E81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79" w:type="dxa"/>
            <w:vAlign w:val="center"/>
          </w:tcPr>
          <w:p w:rsidR="00D066C5" w:rsidRPr="00E81880" w:rsidRDefault="00D066C5" w:rsidP="006C4E62">
            <w:pPr>
              <w:pStyle w:val="Default"/>
              <w:jc w:val="center"/>
              <w:rPr>
                <w:sz w:val="28"/>
                <w:szCs w:val="28"/>
              </w:rPr>
            </w:pPr>
            <w:r w:rsidRPr="00E81880">
              <w:rPr>
                <w:rFonts w:hint="eastAsia"/>
                <w:sz w:val="28"/>
                <w:szCs w:val="28"/>
              </w:rPr>
              <w:t>審查費（每件）</w:t>
            </w:r>
            <w:r w:rsidRPr="00E81880">
              <w:rPr>
                <w:sz w:val="28"/>
                <w:szCs w:val="28"/>
              </w:rPr>
              <w:t xml:space="preserve"> </w:t>
            </w:r>
          </w:p>
        </w:tc>
      </w:tr>
      <w:tr w:rsidR="00D066C5" w:rsidRPr="00E81880" w:rsidTr="006C4E62">
        <w:trPr>
          <w:trHeight w:val="375"/>
        </w:trPr>
        <w:tc>
          <w:tcPr>
            <w:tcW w:w="3443" w:type="dxa"/>
            <w:vAlign w:val="center"/>
          </w:tcPr>
          <w:p w:rsidR="00D066C5" w:rsidRPr="00E81880" w:rsidRDefault="00D066C5" w:rsidP="006C4E62">
            <w:pPr>
              <w:pStyle w:val="Default"/>
              <w:rPr>
                <w:sz w:val="28"/>
                <w:szCs w:val="28"/>
              </w:rPr>
            </w:pPr>
            <w:r w:rsidRPr="00E81880">
              <w:rPr>
                <w:rFonts w:hint="eastAsia"/>
                <w:sz w:val="28"/>
                <w:szCs w:val="28"/>
              </w:rPr>
              <w:t>新藥申請</w:t>
            </w:r>
            <w:r w:rsidRPr="00E81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79" w:type="dxa"/>
            <w:vAlign w:val="center"/>
          </w:tcPr>
          <w:p w:rsidR="00D066C5" w:rsidRPr="00E81880" w:rsidRDefault="00D066C5" w:rsidP="006C4E62">
            <w:pPr>
              <w:pStyle w:val="Default"/>
              <w:jc w:val="center"/>
              <w:rPr>
                <w:sz w:val="28"/>
                <w:szCs w:val="28"/>
              </w:rPr>
            </w:pPr>
            <w:r w:rsidRPr="00E81880">
              <w:rPr>
                <w:sz w:val="28"/>
                <w:szCs w:val="28"/>
              </w:rPr>
              <w:t>15,000</w:t>
            </w:r>
            <w:r w:rsidRPr="00E81880">
              <w:rPr>
                <w:rFonts w:hint="eastAsia"/>
                <w:sz w:val="28"/>
                <w:szCs w:val="28"/>
              </w:rPr>
              <w:t>元</w:t>
            </w:r>
            <w:r w:rsidRPr="00E81880">
              <w:rPr>
                <w:sz w:val="28"/>
                <w:szCs w:val="28"/>
              </w:rPr>
              <w:t xml:space="preserve"> </w:t>
            </w:r>
          </w:p>
        </w:tc>
      </w:tr>
      <w:tr w:rsidR="00D066C5" w:rsidRPr="00E81880" w:rsidTr="006C4E62">
        <w:trPr>
          <w:trHeight w:val="360"/>
        </w:trPr>
        <w:tc>
          <w:tcPr>
            <w:tcW w:w="3443" w:type="dxa"/>
            <w:vAlign w:val="center"/>
          </w:tcPr>
          <w:p w:rsidR="00D066C5" w:rsidRPr="00E81880" w:rsidRDefault="00D066C5" w:rsidP="006C4E62">
            <w:pPr>
              <w:pStyle w:val="Default"/>
              <w:rPr>
                <w:sz w:val="28"/>
                <w:szCs w:val="28"/>
              </w:rPr>
            </w:pPr>
            <w:r w:rsidRPr="00E81880">
              <w:rPr>
                <w:rFonts w:hint="eastAsia"/>
                <w:sz w:val="28"/>
                <w:szCs w:val="28"/>
              </w:rPr>
              <w:t>學名藥新藥申請</w:t>
            </w:r>
            <w:r w:rsidRPr="00E81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79" w:type="dxa"/>
            <w:vAlign w:val="center"/>
          </w:tcPr>
          <w:p w:rsidR="00D066C5" w:rsidRPr="00E81880" w:rsidRDefault="00D066C5" w:rsidP="006C4E62">
            <w:pPr>
              <w:pStyle w:val="Default"/>
              <w:jc w:val="center"/>
              <w:rPr>
                <w:sz w:val="28"/>
                <w:szCs w:val="28"/>
              </w:rPr>
            </w:pPr>
            <w:r w:rsidRPr="00E81880">
              <w:rPr>
                <w:sz w:val="28"/>
                <w:szCs w:val="28"/>
              </w:rPr>
              <w:t>15,000</w:t>
            </w:r>
            <w:r w:rsidRPr="00E81880">
              <w:rPr>
                <w:rFonts w:hint="eastAsia"/>
                <w:sz w:val="28"/>
                <w:szCs w:val="28"/>
              </w:rPr>
              <w:t>元</w:t>
            </w:r>
            <w:r w:rsidRPr="00E81880">
              <w:rPr>
                <w:sz w:val="28"/>
                <w:szCs w:val="28"/>
              </w:rPr>
              <w:t xml:space="preserve"> </w:t>
            </w:r>
          </w:p>
        </w:tc>
      </w:tr>
      <w:tr w:rsidR="00D066C5" w:rsidRPr="00E81880" w:rsidTr="006C4E62">
        <w:trPr>
          <w:trHeight w:val="360"/>
        </w:trPr>
        <w:tc>
          <w:tcPr>
            <w:tcW w:w="3443" w:type="dxa"/>
            <w:vAlign w:val="center"/>
          </w:tcPr>
          <w:p w:rsidR="00D066C5" w:rsidRPr="00E81880" w:rsidRDefault="00D066C5" w:rsidP="006C4E62">
            <w:pPr>
              <w:pStyle w:val="Default"/>
              <w:rPr>
                <w:sz w:val="28"/>
                <w:szCs w:val="28"/>
              </w:rPr>
            </w:pPr>
            <w:r w:rsidRPr="00E81880">
              <w:rPr>
                <w:rFonts w:hint="eastAsia"/>
                <w:sz w:val="28"/>
                <w:szCs w:val="28"/>
              </w:rPr>
              <w:t>新事證審查</w:t>
            </w:r>
            <w:r w:rsidRPr="00E81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79" w:type="dxa"/>
            <w:vAlign w:val="center"/>
          </w:tcPr>
          <w:p w:rsidR="00D066C5" w:rsidRPr="00E81880" w:rsidRDefault="00D066C5" w:rsidP="006C4E62">
            <w:pPr>
              <w:pStyle w:val="Default"/>
              <w:jc w:val="center"/>
              <w:rPr>
                <w:sz w:val="28"/>
                <w:szCs w:val="28"/>
              </w:rPr>
            </w:pPr>
            <w:r w:rsidRPr="00E81880">
              <w:rPr>
                <w:sz w:val="28"/>
                <w:szCs w:val="28"/>
              </w:rPr>
              <w:t>10,000</w:t>
            </w:r>
            <w:r w:rsidRPr="00E81880">
              <w:rPr>
                <w:rFonts w:hint="eastAsia"/>
                <w:sz w:val="28"/>
                <w:szCs w:val="28"/>
              </w:rPr>
              <w:t>元</w:t>
            </w:r>
            <w:r w:rsidRPr="00E81880">
              <w:rPr>
                <w:sz w:val="28"/>
                <w:szCs w:val="28"/>
              </w:rPr>
              <w:t xml:space="preserve"> </w:t>
            </w:r>
          </w:p>
        </w:tc>
      </w:tr>
      <w:tr w:rsidR="00D066C5" w:rsidRPr="00E81880" w:rsidTr="006C4E62">
        <w:trPr>
          <w:trHeight w:val="375"/>
        </w:trPr>
        <w:tc>
          <w:tcPr>
            <w:tcW w:w="3443" w:type="dxa"/>
            <w:vAlign w:val="center"/>
          </w:tcPr>
          <w:p w:rsidR="00D066C5" w:rsidRPr="00E81880" w:rsidRDefault="00D066C5" w:rsidP="006C4E62">
            <w:pPr>
              <w:pStyle w:val="Default"/>
              <w:rPr>
                <w:sz w:val="28"/>
                <w:szCs w:val="28"/>
              </w:rPr>
            </w:pPr>
            <w:r w:rsidRPr="00E81880">
              <w:rPr>
                <w:rFonts w:hint="eastAsia"/>
                <w:sz w:val="28"/>
                <w:szCs w:val="28"/>
              </w:rPr>
              <w:t>申覆案審查</w:t>
            </w:r>
            <w:r w:rsidRPr="00E81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79" w:type="dxa"/>
            <w:vAlign w:val="center"/>
          </w:tcPr>
          <w:p w:rsidR="00D066C5" w:rsidRPr="00E81880" w:rsidRDefault="00D066C5" w:rsidP="006C4E62">
            <w:pPr>
              <w:pStyle w:val="Default"/>
              <w:jc w:val="center"/>
              <w:rPr>
                <w:sz w:val="28"/>
                <w:szCs w:val="28"/>
              </w:rPr>
            </w:pPr>
            <w:r w:rsidRPr="00E81880">
              <w:rPr>
                <w:sz w:val="28"/>
                <w:szCs w:val="28"/>
              </w:rPr>
              <w:t>10,000</w:t>
            </w:r>
            <w:r w:rsidRPr="00E81880">
              <w:rPr>
                <w:rFonts w:hint="eastAsia"/>
                <w:sz w:val="28"/>
                <w:szCs w:val="28"/>
              </w:rPr>
              <w:t>元</w:t>
            </w:r>
            <w:r w:rsidRPr="00E81880">
              <w:rPr>
                <w:sz w:val="28"/>
                <w:szCs w:val="28"/>
              </w:rPr>
              <w:t xml:space="preserve"> </w:t>
            </w:r>
          </w:p>
        </w:tc>
      </w:tr>
    </w:tbl>
    <w:p w:rsidR="00D066C5" w:rsidRDefault="00D066C5" w:rsidP="001B7844">
      <w:pPr>
        <w:pStyle w:val="Default"/>
        <w:spacing w:line="400" w:lineRule="atLeast"/>
        <w:ind w:leftChars="150" w:left="360" w:rightChars="50" w:right="120"/>
        <w:jc w:val="both"/>
      </w:pPr>
      <w:r>
        <w:rPr>
          <w:rFonts w:cs="Times New Roman" w:hint="eastAsia"/>
          <w:color w:val="auto"/>
          <w:sz w:val="23"/>
          <w:szCs w:val="23"/>
        </w:rPr>
        <w:t>備註：多劑量藥品新藥審查費用按品項數計算。國內自行研發之新興藥品，檢附有效期限內之「生技新藥公司審定函」者，免收新藥審查費。</w:t>
      </w:r>
      <w:r>
        <w:rPr>
          <w:rFonts w:cs="Times New Roman"/>
          <w:color w:val="auto"/>
          <w:sz w:val="23"/>
          <w:szCs w:val="23"/>
        </w:rPr>
        <w:t xml:space="preserve"> </w:t>
      </w:r>
    </w:p>
    <w:p w:rsidR="00D066C5" w:rsidRDefault="00D066C5"/>
    <w:sectPr w:rsidR="00D066C5" w:rsidSect="002E1A29">
      <w:pgSz w:w="11906" w:h="16838"/>
      <w:pgMar w:top="1440" w:right="2381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66C5"/>
    <w:rsid w:val="001A04BC"/>
    <w:rsid w:val="001B7844"/>
    <w:rsid w:val="002E1A29"/>
    <w:rsid w:val="004316F9"/>
    <w:rsid w:val="00D02808"/>
    <w:rsid w:val="00D066C5"/>
    <w:rsid w:val="00D361A1"/>
    <w:rsid w:val="00D4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C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6C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林香君</dc:creator>
  <cp:lastModifiedBy>林香君</cp:lastModifiedBy>
  <cp:revision>6</cp:revision>
  <dcterms:created xsi:type="dcterms:W3CDTF">2018-05-15T03:39:00Z</dcterms:created>
  <dcterms:modified xsi:type="dcterms:W3CDTF">2018-05-15T03:41:00Z</dcterms:modified>
</cp:coreProperties>
</file>